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21738" w14:textId="77777777" w:rsidR="00CC2490" w:rsidRPr="006E5BC8" w:rsidRDefault="009B1048" w:rsidP="006A1271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6E5BC8">
        <w:rPr>
          <w:rFonts w:ascii="Gadugi" w:hAnsi="Gadugi"/>
          <w:b/>
          <w:sz w:val="24"/>
          <w:szCs w:val="24"/>
          <w:u w:val="single"/>
        </w:rPr>
        <w:t>Certificados de Antecedentes Prediales para el mercado de la República Popular China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217"/>
        <w:gridCol w:w="3368"/>
        <w:gridCol w:w="1275"/>
        <w:gridCol w:w="851"/>
        <w:gridCol w:w="1673"/>
      </w:tblGrid>
      <w:tr w:rsidR="00EB10C8" w:rsidRPr="007B5AD8" w14:paraId="19A149E0" w14:textId="77777777" w:rsidTr="007B5AD8">
        <w:tc>
          <w:tcPr>
            <w:tcW w:w="2073" w:type="dxa"/>
            <w:vMerge w:val="restart"/>
          </w:tcPr>
          <w:p w14:paraId="65F1A817" w14:textId="77777777" w:rsidR="00EB10C8" w:rsidRPr="007B5AD8" w:rsidRDefault="00554E89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Titular del Predio</w:t>
            </w:r>
          </w:p>
        </w:tc>
        <w:tc>
          <w:tcPr>
            <w:tcW w:w="1217" w:type="dxa"/>
          </w:tcPr>
          <w:p w14:paraId="02CA7804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7167" w:type="dxa"/>
            <w:gridSpan w:val="4"/>
          </w:tcPr>
          <w:p w14:paraId="2C6AD605" w14:textId="7575AAE1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GANADERA VALLE GRANDE LTDA.</w:t>
            </w:r>
          </w:p>
        </w:tc>
      </w:tr>
      <w:tr w:rsidR="00EB10C8" w:rsidRPr="007B5AD8" w14:paraId="313AD936" w14:textId="77777777" w:rsidTr="007B5AD8">
        <w:tc>
          <w:tcPr>
            <w:tcW w:w="2073" w:type="dxa"/>
            <w:vMerge/>
          </w:tcPr>
          <w:p w14:paraId="5B9BC880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</w:tcPr>
          <w:p w14:paraId="0267C433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RUT</w:t>
            </w:r>
          </w:p>
        </w:tc>
        <w:tc>
          <w:tcPr>
            <w:tcW w:w="7167" w:type="dxa"/>
            <w:gridSpan w:val="4"/>
          </w:tcPr>
          <w:p w14:paraId="61DE8901" w14:textId="22D8B99F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76284571-7</w:t>
            </w:r>
          </w:p>
        </w:tc>
      </w:tr>
      <w:tr w:rsidR="00EB10C8" w:rsidRPr="007B5AD8" w14:paraId="756C07EB" w14:textId="77777777" w:rsidTr="007B5AD8">
        <w:tc>
          <w:tcPr>
            <w:tcW w:w="2073" w:type="dxa"/>
            <w:vMerge/>
          </w:tcPr>
          <w:p w14:paraId="39ABC209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</w:tcPr>
          <w:p w14:paraId="0D3FAFCF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Dirección</w:t>
            </w:r>
          </w:p>
        </w:tc>
        <w:tc>
          <w:tcPr>
            <w:tcW w:w="7167" w:type="dxa"/>
            <w:gridSpan w:val="4"/>
          </w:tcPr>
          <w:p w14:paraId="5F485830" w14:textId="76EBA414" w:rsidR="00EB10C8" w:rsidRPr="007B5AD8" w:rsidRDefault="00AC5B37" w:rsidP="00AC5B37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POLPAICO</w:t>
            </w:r>
            <w:r w:rsidR="00B8008E">
              <w:rPr>
                <w:rFonts w:ascii="Gadugi" w:hAnsi="Gadugi"/>
                <w:sz w:val="20"/>
                <w:szCs w:val="20"/>
              </w:rPr>
              <w:t xml:space="preserve"> 037</w:t>
            </w:r>
            <w:r w:rsidR="00E258EB">
              <w:rPr>
                <w:rFonts w:ascii="Gadugi" w:hAnsi="Gadugi"/>
                <w:sz w:val="20"/>
                <w:szCs w:val="20"/>
              </w:rPr>
              <w:t>, P</w:t>
            </w:r>
            <w:r>
              <w:rPr>
                <w:rFonts w:ascii="Gadugi" w:hAnsi="Gadugi"/>
                <w:sz w:val="20"/>
                <w:szCs w:val="20"/>
              </w:rPr>
              <w:t>UERTO MONTT</w:t>
            </w:r>
          </w:p>
        </w:tc>
      </w:tr>
      <w:tr w:rsidR="009B1048" w:rsidRPr="007B5AD8" w14:paraId="7CF293C1" w14:textId="77777777" w:rsidTr="009B4351">
        <w:tc>
          <w:tcPr>
            <w:tcW w:w="2073" w:type="dxa"/>
            <w:vMerge/>
          </w:tcPr>
          <w:p w14:paraId="4C78C47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</w:tcPr>
          <w:p w14:paraId="50152FD7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E-mail</w:t>
            </w:r>
          </w:p>
        </w:tc>
        <w:tc>
          <w:tcPr>
            <w:tcW w:w="3368" w:type="dxa"/>
          </w:tcPr>
          <w:p w14:paraId="57D9308F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228B58A" w14:textId="77777777" w:rsidR="009B1048" w:rsidRPr="007B5AD8" w:rsidRDefault="00E964E3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Teléfono</w:t>
            </w:r>
          </w:p>
        </w:tc>
        <w:tc>
          <w:tcPr>
            <w:tcW w:w="2524" w:type="dxa"/>
            <w:gridSpan w:val="2"/>
          </w:tcPr>
          <w:p w14:paraId="2EC955F0" w14:textId="6AF015E2" w:rsidR="009B104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65-2270937</w:t>
            </w:r>
          </w:p>
        </w:tc>
      </w:tr>
      <w:tr w:rsidR="0066072F" w:rsidRPr="007B5AD8" w14:paraId="537A2FE0" w14:textId="77777777" w:rsidTr="009B4351">
        <w:trPr>
          <w:trHeight w:val="289"/>
        </w:trPr>
        <w:tc>
          <w:tcPr>
            <w:tcW w:w="2073" w:type="dxa"/>
          </w:tcPr>
          <w:p w14:paraId="011B3C77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Nombre del predio</w:t>
            </w:r>
          </w:p>
        </w:tc>
        <w:tc>
          <w:tcPr>
            <w:tcW w:w="4585" w:type="dxa"/>
            <w:gridSpan w:val="2"/>
          </w:tcPr>
          <w:p w14:paraId="0CEB63B2" w14:textId="378EFEE5" w:rsidR="0066072F" w:rsidRPr="007B5AD8" w:rsidRDefault="009B435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9B4351">
              <w:rPr>
                <w:rFonts w:ascii="Gadugi" w:hAnsi="Gadugi"/>
                <w:sz w:val="20"/>
                <w:szCs w:val="20"/>
              </w:rPr>
              <w:t>FUNDO EL ARRAYAN</w:t>
            </w:r>
          </w:p>
        </w:tc>
        <w:tc>
          <w:tcPr>
            <w:tcW w:w="1275" w:type="dxa"/>
          </w:tcPr>
          <w:p w14:paraId="3D5C5B90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</w:tcPr>
          <w:p w14:paraId="1B3175A0" w14:textId="6C9CBD3D" w:rsidR="0066072F" w:rsidRPr="007B5AD8" w:rsidRDefault="009B4351" w:rsidP="00973A0B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9B4351">
              <w:rPr>
                <w:rFonts w:ascii="Gadugi" w:hAnsi="Gadugi"/>
                <w:sz w:val="20"/>
                <w:szCs w:val="20"/>
              </w:rPr>
              <w:t>10.3.03.0868</w:t>
            </w:r>
          </w:p>
        </w:tc>
      </w:tr>
      <w:tr w:rsidR="00415B7C" w:rsidRPr="007B5AD8" w14:paraId="44F7C80E" w14:textId="77777777" w:rsidTr="007B5AD8">
        <w:tc>
          <w:tcPr>
            <w:tcW w:w="2073" w:type="dxa"/>
          </w:tcPr>
          <w:p w14:paraId="118B796C" w14:textId="77777777" w:rsidR="00415B7C" w:rsidRPr="007B5AD8" w:rsidRDefault="00415B7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Médico Veterinario del predio</w:t>
            </w:r>
          </w:p>
        </w:tc>
        <w:tc>
          <w:tcPr>
            <w:tcW w:w="8384" w:type="dxa"/>
            <w:gridSpan w:val="5"/>
          </w:tcPr>
          <w:p w14:paraId="2EBDDDEE" w14:textId="4F5A1384" w:rsidR="00415B7C" w:rsidRPr="00AC5B37" w:rsidRDefault="00AC5B37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C5B37">
              <w:rPr>
                <w:rFonts w:ascii="Gadugi" w:hAnsi="Gadugi"/>
                <w:sz w:val="20"/>
                <w:szCs w:val="20"/>
              </w:rPr>
              <w:t>ALBERTO MATZNER STANGE</w:t>
            </w:r>
          </w:p>
        </w:tc>
      </w:tr>
      <w:tr w:rsidR="009B1048" w:rsidRPr="007B5AD8" w14:paraId="0DBBD40D" w14:textId="77777777" w:rsidTr="009B4351">
        <w:trPr>
          <w:trHeight w:val="445"/>
        </w:trPr>
        <w:tc>
          <w:tcPr>
            <w:tcW w:w="2073" w:type="dxa"/>
          </w:tcPr>
          <w:p w14:paraId="70C29DB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Establecimiento </w:t>
            </w:r>
            <w:proofErr w:type="spellStart"/>
            <w:r w:rsidRPr="007B5AD8">
              <w:rPr>
                <w:rFonts w:ascii="Gadugi" w:hAnsi="Gadugi"/>
                <w:sz w:val="20"/>
                <w:szCs w:val="20"/>
              </w:rPr>
              <w:t>faenador</w:t>
            </w:r>
            <w:proofErr w:type="spellEnd"/>
          </w:p>
        </w:tc>
        <w:tc>
          <w:tcPr>
            <w:tcW w:w="1217" w:type="dxa"/>
          </w:tcPr>
          <w:p w14:paraId="7528A2FB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3368" w:type="dxa"/>
          </w:tcPr>
          <w:p w14:paraId="330177FD" w14:textId="5423D001" w:rsidR="009B1048" w:rsidRPr="00B8008E" w:rsidRDefault="00B8008E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 w:rsidRPr="00B8008E">
              <w:rPr>
                <w:rFonts w:ascii="Gadugi" w:hAnsi="Gadugi"/>
                <w:b/>
              </w:rPr>
              <w:t>FRIGORIFICO DE TEMUCO S.A.</w:t>
            </w:r>
          </w:p>
        </w:tc>
        <w:tc>
          <w:tcPr>
            <w:tcW w:w="1275" w:type="dxa"/>
          </w:tcPr>
          <w:p w14:paraId="5A64E1AD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</w:tcPr>
          <w:p w14:paraId="6B328F99" w14:textId="134041AA" w:rsidR="009B1048" w:rsidRPr="008A6804" w:rsidRDefault="00B8008E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>
              <w:rPr>
                <w:rFonts w:ascii="Gadugi" w:hAnsi="Gadugi"/>
                <w:b/>
              </w:rPr>
              <w:t>09.1.01.1503</w:t>
            </w:r>
          </w:p>
        </w:tc>
      </w:tr>
      <w:tr w:rsidR="005F008D" w:rsidRPr="007B5AD8" w14:paraId="51B5145C" w14:textId="77777777" w:rsidTr="009B4351">
        <w:trPr>
          <w:trHeight w:val="324"/>
        </w:trPr>
        <w:tc>
          <w:tcPr>
            <w:tcW w:w="2073" w:type="dxa"/>
          </w:tcPr>
          <w:p w14:paraId="79C2A6C0" w14:textId="77777777" w:rsidR="005F008D" w:rsidRPr="009D4314" w:rsidRDefault="005F008D" w:rsidP="009D4314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proofErr w:type="spellStart"/>
            <w:r w:rsidRPr="009D4314">
              <w:rPr>
                <w:rFonts w:ascii="Gadugi" w:hAnsi="Gadugi"/>
                <w:b/>
                <w:sz w:val="20"/>
                <w:szCs w:val="20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20"/>
                <w:szCs w:val="20"/>
              </w:rPr>
              <w:t xml:space="preserve"> FMA</w:t>
            </w:r>
          </w:p>
        </w:tc>
        <w:tc>
          <w:tcPr>
            <w:tcW w:w="4585" w:type="dxa"/>
            <w:gridSpan w:val="2"/>
          </w:tcPr>
          <w:p w14:paraId="3B83FE26" w14:textId="40EAD80F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51B9CEF2" w14:textId="77777777" w:rsidR="005F008D" w:rsidRPr="009D4314" w:rsidRDefault="005F008D" w:rsidP="007B5AD8">
            <w:pPr>
              <w:spacing w:after="0" w:line="240" w:lineRule="auto"/>
              <w:rPr>
                <w:rFonts w:ascii="Gadugi" w:hAnsi="Gadugi"/>
                <w:b/>
                <w:sz w:val="18"/>
                <w:szCs w:val="18"/>
              </w:rPr>
            </w:pPr>
            <w:proofErr w:type="spellStart"/>
            <w:r w:rsidRPr="009D4314">
              <w:rPr>
                <w:rFonts w:ascii="Gadugi" w:hAnsi="Gadugi"/>
                <w:b/>
                <w:sz w:val="18"/>
                <w:szCs w:val="18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18"/>
                <w:szCs w:val="18"/>
              </w:rPr>
              <w:t xml:space="preserve"> animales bovinos</w:t>
            </w:r>
          </w:p>
        </w:tc>
        <w:tc>
          <w:tcPr>
            <w:tcW w:w="1673" w:type="dxa"/>
          </w:tcPr>
          <w:p w14:paraId="6044FD44" w14:textId="3AA3FEE4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2ADAF486" w14:textId="77777777" w:rsidR="009B1048" w:rsidRPr="00165F89" w:rsidRDefault="00EA1073" w:rsidP="009B1048">
      <w:pPr>
        <w:rPr>
          <w:rFonts w:ascii="Gadugi" w:hAnsi="Gadugi"/>
          <w:b/>
          <w:sz w:val="24"/>
          <w:szCs w:val="24"/>
          <w:u w:val="single"/>
        </w:rPr>
      </w:pPr>
      <w:r>
        <w:rPr>
          <w:rFonts w:ascii="Gadugi" w:hAnsi="Gadugi"/>
          <w:b/>
          <w:sz w:val="24"/>
          <w:szCs w:val="24"/>
          <w:u w:val="single"/>
        </w:rPr>
        <w:t>Declaro que los animales bovinos consignados en el FMA: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567"/>
        <w:gridCol w:w="708"/>
        <w:gridCol w:w="709"/>
        <w:gridCol w:w="1539"/>
        <w:gridCol w:w="847"/>
        <w:gridCol w:w="848"/>
        <w:gridCol w:w="877"/>
      </w:tblGrid>
      <w:tr w:rsidR="009B1048" w:rsidRPr="007B5AD8" w14:paraId="311CCE21" w14:textId="77777777" w:rsidTr="007B5AD8">
        <w:tc>
          <w:tcPr>
            <w:tcW w:w="10485" w:type="dxa"/>
            <w:gridSpan w:val="9"/>
          </w:tcPr>
          <w:p w14:paraId="2CE3901F" w14:textId="77777777" w:rsidR="0089578A" w:rsidRPr="007B5AD8" w:rsidRDefault="00EA1073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encuentran registrados en SIPEC y cumplen con la trazabilidad al nacimiento.</w:t>
            </w:r>
          </w:p>
        </w:tc>
      </w:tr>
      <w:tr w:rsidR="00AF1CE9" w:rsidRPr="007B5AD8" w14:paraId="172BF9B6" w14:textId="77777777" w:rsidTr="007B5AD8">
        <w:tc>
          <w:tcPr>
            <w:tcW w:w="10485" w:type="dxa"/>
            <w:gridSpan w:val="9"/>
          </w:tcPr>
          <w:p w14:paraId="391C8BCD" w14:textId="77777777" w:rsidR="00141CB6" w:rsidRPr="007B5AD8" w:rsidRDefault="00AF1CE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</w:t>
            </w:r>
            <w:r w:rsidR="000A016C" w:rsidRPr="007B5AD8">
              <w:rPr>
                <w:rFonts w:ascii="Gadugi" w:hAnsi="Gadugi"/>
                <w:sz w:val="20"/>
                <w:szCs w:val="20"/>
              </w:rPr>
              <w:t>unca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  <w:r w:rsidRPr="007B5AD8">
              <w:rPr>
                <w:rFonts w:ascii="Gadugi" w:hAnsi="Gadugi"/>
                <w:sz w:val="20"/>
                <w:szCs w:val="20"/>
              </w:rPr>
              <w:t>han utilizado sus</w:t>
            </w:r>
            <w:r w:rsidR="00F0747B" w:rsidRPr="007B5AD8">
              <w:rPr>
                <w:rFonts w:ascii="Gadugi" w:hAnsi="Gadugi"/>
                <w:sz w:val="20"/>
                <w:szCs w:val="20"/>
              </w:rPr>
              <w:t>tancias con</w:t>
            </w:r>
            <w:r w:rsidR="00F030EA" w:rsidRPr="007B5AD8">
              <w:rPr>
                <w:rFonts w:ascii="Gadugi" w:hAnsi="Gadugi"/>
                <w:sz w:val="20"/>
                <w:szCs w:val="20"/>
              </w:rPr>
              <w:t xml:space="preserve"> efecto anabolizante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>.</w:t>
            </w:r>
            <w:r w:rsidR="007E039B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</w:p>
        </w:tc>
      </w:tr>
      <w:tr w:rsidR="008D4369" w:rsidRPr="007B5AD8" w14:paraId="5A41E920" w14:textId="77777777" w:rsidTr="007B5AD8">
        <w:tc>
          <w:tcPr>
            <w:tcW w:w="10485" w:type="dxa"/>
            <w:gridSpan w:val="9"/>
          </w:tcPr>
          <w:p w14:paraId="0D17847A" w14:textId="77777777" w:rsidR="008D4369" w:rsidRPr="007B5AD8" w:rsidRDefault="008D436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han respetado los periodos de carencia de medicamentos veterinarios, usando solo aquellos autorizados por el SAG y específico para la especie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.</w:t>
            </w:r>
          </w:p>
        </w:tc>
      </w:tr>
      <w:tr w:rsidR="00D01CF4" w:rsidRPr="007B5AD8" w14:paraId="705C9FC6" w14:textId="77777777" w:rsidTr="007B5AD8">
        <w:tc>
          <w:tcPr>
            <w:tcW w:w="10485" w:type="dxa"/>
            <w:gridSpan w:val="9"/>
          </w:tcPr>
          <w:p w14:paraId="2D99624B" w14:textId="77777777" w:rsidR="00D01CF4" w:rsidRPr="007B5AD8" w:rsidRDefault="005E750E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Se han registrado 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los tratamientos realizados los </w:t>
            </w:r>
            <w:r w:rsidR="00D01CF4" w:rsidRPr="007B5AD8">
              <w:rPr>
                <w:rFonts w:ascii="Gadugi" w:hAnsi="Gadugi"/>
                <w:sz w:val="20"/>
                <w:szCs w:val="20"/>
                <w:u w:val="single"/>
              </w:rPr>
              <w:t>últimos 60 días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(con periodo de resguardo mayor a cero) y aquellos tr</w:t>
            </w:r>
            <w:r w:rsidR="005725C3" w:rsidRPr="007B5AD8">
              <w:rPr>
                <w:rFonts w:ascii="Gadugi" w:hAnsi="Gadugi"/>
                <w:sz w:val="20"/>
                <w:szCs w:val="20"/>
              </w:rPr>
              <w:t>atamientos realizados con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un periodo de resguardo superior a 60 días:</w:t>
            </w:r>
          </w:p>
        </w:tc>
      </w:tr>
      <w:tr w:rsidR="0089578A" w:rsidRPr="007B5AD8" w14:paraId="741A86F4" w14:textId="77777777" w:rsidTr="007B5AD8">
        <w:trPr>
          <w:trHeight w:val="991"/>
        </w:trPr>
        <w:tc>
          <w:tcPr>
            <w:tcW w:w="2547" w:type="dxa"/>
            <w:vMerge w:val="restart"/>
          </w:tcPr>
          <w:p w14:paraId="2C6A688A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 xml:space="preserve">Nombre comercial del medicamento veterinario </w:t>
            </w:r>
          </w:p>
        </w:tc>
        <w:tc>
          <w:tcPr>
            <w:tcW w:w="1843" w:type="dxa"/>
            <w:vMerge w:val="restart"/>
          </w:tcPr>
          <w:p w14:paraId="0939487C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Identificación de los animales (DIIO)</w:t>
            </w:r>
          </w:p>
        </w:tc>
        <w:tc>
          <w:tcPr>
            <w:tcW w:w="1984" w:type="dxa"/>
            <w:gridSpan w:val="3"/>
          </w:tcPr>
          <w:p w14:paraId="759E620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del término del tratamiento</w:t>
            </w:r>
          </w:p>
        </w:tc>
        <w:tc>
          <w:tcPr>
            <w:tcW w:w="1539" w:type="dxa"/>
            <w:vMerge w:val="restart"/>
          </w:tcPr>
          <w:p w14:paraId="5824CF4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Periodo de resguardo del medicamento</w:t>
            </w:r>
          </w:p>
        </w:tc>
        <w:tc>
          <w:tcPr>
            <w:tcW w:w="2572" w:type="dxa"/>
            <w:gridSpan w:val="3"/>
          </w:tcPr>
          <w:p w14:paraId="1731FF44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 término del periodo de resguardo</w:t>
            </w:r>
          </w:p>
        </w:tc>
      </w:tr>
      <w:tr w:rsidR="006E5BC8" w:rsidRPr="007B5AD8" w14:paraId="71EB215A" w14:textId="77777777" w:rsidTr="00837333">
        <w:trPr>
          <w:trHeight w:val="246"/>
        </w:trPr>
        <w:tc>
          <w:tcPr>
            <w:tcW w:w="2547" w:type="dxa"/>
            <w:vMerge/>
          </w:tcPr>
          <w:p w14:paraId="38B821C6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F4686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D55BEC2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708" w:type="dxa"/>
          </w:tcPr>
          <w:p w14:paraId="3D841109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709" w:type="dxa"/>
          </w:tcPr>
          <w:p w14:paraId="0E8E6A14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  <w:tc>
          <w:tcPr>
            <w:tcW w:w="1539" w:type="dxa"/>
            <w:vMerge/>
          </w:tcPr>
          <w:p w14:paraId="088832A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847" w:type="dxa"/>
          </w:tcPr>
          <w:p w14:paraId="6C0BB250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48" w:type="dxa"/>
          </w:tcPr>
          <w:p w14:paraId="17C4A71E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877" w:type="dxa"/>
          </w:tcPr>
          <w:p w14:paraId="6E4BEDB5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6E5BC8" w:rsidRPr="007B5AD8" w14:paraId="32E69673" w14:textId="77777777" w:rsidTr="00837333">
        <w:trPr>
          <w:trHeight w:val="421"/>
        </w:trPr>
        <w:tc>
          <w:tcPr>
            <w:tcW w:w="2547" w:type="dxa"/>
          </w:tcPr>
          <w:p w14:paraId="646B696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  <w:p w14:paraId="07B7DAC2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4FF063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C5CA60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6AF1987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740EE3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6C6BF0B4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03FE2C38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48F31984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3126A72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1506D02A" w14:textId="77777777" w:rsidTr="00837333">
        <w:trPr>
          <w:trHeight w:val="301"/>
        </w:trPr>
        <w:tc>
          <w:tcPr>
            <w:tcW w:w="2547" w:type="dxa"/>
          </w:tcPr>
          <w:p w14:paraId="53267E1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C0EB31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0B634F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79EDA37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2CA5F1CA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7539A420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3F5A665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0A152E97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69A90A8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28D90146" w14:textId="77777777" w:rsidTr="00837333">
        <w:trPr>
          <w:trHeight w:val="307"/>
        </w:trPr>
        <w:tc>
          <w:tcPr>
            <w:tcW w:w="2547" w:type="dxa"/>
          </w:tcPr>
          <w:p w14:paraId="416CA849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80C7DF" w14:textId="77777777" w:rsidR="00921BF5" w:rsidRPr="007B5AD8" w:rsidRDefault="00921BF5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</w:tcPr>
          <w:p w14:paraId="6780773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69BA6B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21667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5965145C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15CAF68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26612CA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78F9F92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6BDEBBB3" w14:textId="77777777" w:rsidTr="00837333">
        <w:trPr>
          <w:trHeight w:val="270"/>
        </w:trPr>
        <w:tc>
          <w:tcPr>
            <w:tcW w:w="2547" w:type="dxa"/>
          </w:tcPr>
          <w:p w14:paraId="2812B0AD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1092F1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</w:tcPr>
          <w:p w14:paraId="46E22D4C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</w:tcPr>
          <w:p w14:paraId="6DF09F4A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1BBC30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</w:tcPr>
          <w:p w14:paraId="1A0F6345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</w:tcPr>
          <w:p w14:paraId="5B5FFBC5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</w:tcPr>
          <w:p w14:paraId="0C4AAD21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</w:tcPr>
          <w:p w14:paraId="27E0886E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0717570C" w14:textId="77777777" w:rsidTr="007B5AD8">
        <w:trPr>
          <w:trHeight w:val="404"/>
        </w:trPr>
        <w:tc>
          <w:tcPr>
            <w:tcW w:w="10485" w:type="dxa"/>
            <w:gridSpan w:val="9"/>
          </w:tcPr>
          <w:p w14:paraId="5AD3B6C4" w14:textId="77777777" w:rsidR="00BC24CC" w:rsidRPr="007B5AD8" w:rsidRDefault="00AF1CE9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  <w:u w:val="single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>*Puntos 3 y 4</w:t>
            </w:r>
            <w:r w:rsidR="00BC24CC"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 xml:space="preserve"> no completar en caso de planteles que pertenezcan a PABCO Bovino y que envíen animales a la Unión Europea.</w:t>
            </w:r>
          </w:p>
        </w:tc>
      </w:tr>
      <w:tr w:rsidR="006E5BC8" w:rsidRPr="007B5AD8" w14:paraId="77B386D0" w14:textId="77777777" w:rsidTr="007B5AD8">
        <w:trPr>
          <w:trHeight w:val="404"/>
        </w:trPr>
        <w:tc>
          <w:tcPr>
            <w:tcW w:w="10485" w:type="dxa"/>
            <w:gridSpan w:val="9"/>
          </w:tcPr>
          <w:p w14:paraId="257312AB" w14:textId="77777777" w:rsidR="00B9629A" w:rsidRPr="007B5AD8" w:rsidRDefault="00C01F36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La situación sanitaria del predio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y los animales (DIIO) declarado</w:t>
            </w:r>
            <w:r w:rsidR="005E750E" w:rsidRPr="007B5AD8">
              <w:rPr>
                <w:rFonts w:ascii="Gadugi" w:hAnsi="Gadugi"/>
                <w:sz w:val="20"/>
                <w:szCs w:val="20"/>
              </w:rPr>
              <w:t>s</w:t>
            </w:r>
            <w:r w:rsidR="00475EBD" w:rsidRPr="007B5AD8">
              <w:rPr>
                <w:rFonts w:ascii="Gadugi" w:hAnsi="Gadugi"/>
                <w:sz w:val="20"/>
                <w:szCs w:val="20"/>
              </w:rPr>
              <w:t xml:space="preserve"> en el FMA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no presenta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>n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 observaciones (signos clínicos, productivos, reproductivos, resultados serológicos de enfermedades bajo control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 oficial</w:t>
            </w:r>
            <w:r w:rsidR="00DB7907" w:rsidRPr="007B5AD8">
              <w:rPr>
                <w:rFonts w:ascii="Gadugi" w:hAnsi="Gadugi"/>
                <w:sz w:val="20"/>
                <w:szCs w:val="20"/>
              </w:rPr>
              <w:t xml:space="preserve">, zoonosis, residuos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 xml:space="preserve">y 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enfermedades de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>denuncia obligatoria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). </w:t>
            </w:r>
          </w:p>
          <w:p w14:paraId="4AA00383" w14:textId="77777777" w:rsidR="00475EBD" w:rsidRPr="007B5AD8" w:rsidRDefault="00475EBD" w:rsidP="007B5AD8">
            <w:pPr>
              <w:pStyle w:val="Prrafodelista"/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En caso contrario, especifique las observaciones: ___________________________________________________________________________________________________________________________________________________________________________________________________________________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t>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</w:p>
        </w:tc>
      </w:tr>
      <w:tr w:rsidR="00EB10C8" w:rsidRPr="007B5AD8" w14:paraId="30491A8C" w14:textId="77777777" w:rsidTr="007B5AD8">
        <w:trPr>
          <w:trHeight w:val="404"/>
        </w:trPr>
        <w:tc>
          <w:tcPr>
            <w:tcW w:w="10485" w:type="dxa"/>
            <w:gridSpan w:val="9"/>
          </w:tcPr>
          <w:p w14:paraId="3D47CBAE" w14:textId="77777777" w:rsidR="00507A89" w:rsidRPr="007B5AD8" w:rsidRDefault="006C6407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En relación a la enfermedad </w:t>
            </w:r>
            <w:r w:rsidR="00507A89" w:rsidRPr="007B5AD8">
              <w:rPr>
                <w:rFonts w:ascii="Gadugi" w:hAnsi="Gadugi"/>
                <w:sz w:val="20"/>
                <w:szCs w:val="20"/>
              </w:rPr>
              <w:t xml:space="preserve">carbunco </w:t>
            </w:r>
            <w:proofErr w:type="spellStart"/>
            <w:r w:rsidR="00507A89" w:rsidRPr="007B5AD8">
              <w:rPr>
                <w:rFonts w:ascii="Gadugi" w:hAnsi="Gadugi"/>
                <w:sz w:val="20"/>
                <w:szCs w:val="20"/>
              </w:rPr>
              <w:t>bacteridiano</w:t>
            </w:r>
            <w:proofErr w:type="spellEnd"/>
            <w:r w:rsidR="00507A89" w:rsidRPr="007B5AD8">
              <w:rPr>
                <w:rFonts w:ascii="Gadugi" w:hAnsi="Gadugi"/>
                <w:sz w:val="20"/>
                <w:szCs w:val="20"/>
              </w:rPr>
              <w:t xml:space="preserve"> o ántrax:</w:t>
            </w:r>
          </w:p>
          <w:p w14:paraId="065D9E44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el predio no se encuentra bajo cuarentena;</w:t>
            </w:r>
          </w:p>
          <w:p w14:paraId="508D5831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 ha habido vacunación por ántrax en los 42 días previos a la faena;</w:t>
            </w:r>
          </w:p>
          <w:p w14:paraId="597D2033" w14:textId="77777777" w:rsidR="00EB10C8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</w:t>
            </w:r>
            <w:r w:rsidR="004977CA" w:rsidRPr="007B5AD8">
              <w:rPr>
                <w:rFonts w:ascii="Gadugi" w:hAnsi="Gadugi"/>
                <w:sz w:val="20"/>
                <w:szCs w:val="20"/>
              </w:rPr>
              <w:t xml:space="preserve"> se ha presentado </w:t>
            </w:r>
            <w:r w:rsidRPr="007B5AD8">
              <w:rPr>
                <w:rFonts w:ascii="Gadugi" w:hAnsi="Gadugi"/>
                <w:sz w:val="20"/>
                <w:szCs w:val="20"/>
              </w:rPr>
              <w:t>denuncia por ántrax 20 días anteriores a la faena.</w:t>
            </w:r>
          </w:p>
        </w:tc>
      </w:tr>
      <w:tr w:rsidR="006A1271" w:rsidRPr="007B5AD8" w14:paraId="40C3B241" w14:textId="77777777" w:rsidTr="007B5AD8">
        <w:trPr>
          <w:trHeight w:val="404"/>
        </w:trPr>
        <w:tc>
          <w:tcPr>
            <w:tcW w:w="10485" w:type="dxa"/>
            <w:gridSpan w:val="9"/>
          </w:tcPr>
          <w:p w14:paraId="7F8C346A" w14:textId="77777777" w:rsidR="006A1271" w:rsidRPr="007B5AD8" w:rsidRDefault="006A1271" w:rsidP="007B5AD8">
            <w:pPr>
              <w:spacing w:after="0" w:line="240" w:lineRule="auto"/>
              <w:jc w:val="both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*En caso de ser detectado su predio o animales bovinos</w:t>
            </w:r>
            <w:r w:rsidR="00331CD2" w:rsidRPr="007B5AD8">
              <w:rPr>
                <w:rFonts w:ascii="Gadugi" w:hAnsi="Gadugi"/>
                <w:b/>
                <w:sz w:val="20"/>
                <w:szCs w:val="20"/>
              </w:rPr>
              <w:t xml:space="preserve"> positivo al uso de anabólicos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, acepto ser identificado públicamente c</w:t>
            </w:r>
            <w:r w:rsidR="00951D0D" w:rsidRPr="007B5AD8">
              <w:rPr>
                <w:rFonts w:ascii="Gadugi" w:hAnsi="Gadugi"/>
                <w:b/>
                <w:sz w:val="20"/>
                <w:szCs w:val="20"/>
              </w:rPr>
              <w:t xml:space="preserve">omo 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usador de anabólicos.</w:t>
            </w:r>
          </w:p>
        </w:tc>
      </w:tr>
    </w:tbl>
    <w:p w14:paraId="2E9A493F" w14:textId="77777777" w:rsidR="005B759C" w:rsidRPr="00B8008E" w:rsidRDefault="005B759C" w:rsidP="003426B1">
      <w:pPr>
        <w:spacing w:after="0"/>
        <w:rPr>
          <w:rFonts w:ascii="Gadugi" w:hAnsi="Gadugi"/>
          <w:b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91"/>
        <w:gridCol w:w="407"/>
        <w:gridCol w:w="461"/>
        <w:gridCol w:w="1369"/>
        <w:gridCol w:w="3007"/>
        <w:gridCol w:w="4095"/>
      </w:tblGrid>
      <w:tr w:rsidR="005B759C" w:rsidRPr="007B5AD8" w14:paraId="12E5558F" w14:textId="77777777" w:rsidTr="007B5AD8">
        <w:tc>
          <w:tcPr>
            <w:tcW w:w="1118" w:type="dxa"/>
            <w:gridSpan w:val="2"/>
          </w:tcPr>
          <w:p w14:paraId="6FF8C35C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68" w:type="dxa"/>
            <w:gridSpan w:val="2"/>
          </w:tcPr>
          <w:p w14:paraId="356B9995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4376" w:type="dxa"/>
            <w:gridSpan w:val="2"/>
          </w:tcPr>
          <w:p w14:paraId="7BEFB80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4095" w:type="dxa"/>
          </w:tcPr>
          <w:p w14:paraId="3673C8A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5B759C" w:rsidRPr="008D4C3A" w14:paraId="61C5589B" w14:textId="77777777" w:rsidTr="00837333">
        <w:trPr>
          <w:trHeight w:val="449"/>
        </w:trPr>
        <w:tc>
          <w:tcPr>
            <w:tcW w:w="527" w:type="dxa"/>
          </w:tcPr>
          <w:p w14:paraId="03100CD8" w14:textId="485FB471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591" w:type="dxa"/>
          </w:tcPr>
          <w:p w14:paraId="19C96F4C" w14:textId="5771EB60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7" w:type="dxa"/>
          </w:tcPr>
          <w:p w14:paraId="5FBF6C42" w14:textId="2E3236ED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61" w:type="dxa"/>
          </w:tcPr>
          <w:p w14:paraId="4DA912EB" w14:textId="241AAB81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376" w:type="dxa"/>
            <w:gridSpan w:val="2"/>
          </w:tcPr>
          <w:p w14:paraId="6A478D45" w14:textId="77777777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95" w:type="dxa"/>
          </w:tcPr>
          <w:p w14:paraId="56039058" w14:textId="1C74D2B8" w:rsidR="005B759C" w:rsidRPr="008D4C3A" w:rsidRDefault="00B8008E" w:rsidP="00AC5B37">
            <w:pPr>
              <w:spacing w:after="0" w:line="240" w:lineRule="auto"/>
              <w:rPr>
                <w:rFonts w:ascii="Gadugi" w:hAnsi="Gadugi"/>
                <w:szCs w:val="20"/>
              </w:rPr>
            </w:pPr>
            <w:r w:rsidRPr="008D4C3A">
              <w:rPr>
                <w:rFonts w:ascii="Gadugi" w:hAnsi="Gadugi"/>
                <w:szCs w:val="20"/>
              </w:rPr>
              <w:t>202</w:t>
            </w:r>
            <w:r w:rsidR="00B36F00">
              <w:rPr>
                <w:rFonts w:ascii="Gadugi" w:hAnsi="Gadugi"/>
                <w:szCs w:val="20"/>
              </w:rPr>
              <w:t>6</w:t>
            </w:r>
          </w:p>
        </w:tc>
      </w:tr>
      <w:tr w:rsidR="005B759C" w:rsidRPr="007B5AD8" w14:paraId="78EA53BC" w14:textId="77777777" w:rsidTr="007B5AD8">
        <w:tc>
          <w:tcPr>
            <w:tcW w:w="3355" w:type="dxa"/>
            <w:gridSpan w:val="5"/>
          </w:tcPr>
          <w:p w14:paraId="6AE52DF0" w14:textId="77777777" w:rsidR="005B759C" w:rsidRPr="007B5AD8" w:rsidRDefault="006334D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Nombre del 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encargado del predio</w:t>
            </w:r>
            <w:r w:rsidR="00676A03" w:rsidRPr="007B5AD8">
              <w:rPr>
                <w:rFonts w:ascii="Gadugi" w:hAnsi="Gadugi"/>
                <w:sz w:val="20"/>
                <w:szCs w:val="20"/>
              </w:rPr>
              <w:t xml:space="preserve"> o Médico V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eterinario del predio</w:t>
            </w:r>
          </w:p>
        </w:tc>
        <w:tc>
          <w:tcPr>
            <w:tcW w:w="7102" w:type="dxa"/>
            <w:gridSpan w:val="2"/>
          </w:tcPr>
          <w:p w14:paraId="75204526" w14:textId="77777777" w:rsidR="005C17E6" w:rsidRDefault="005C17E6" w:rsidP="007B5AD8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14:paraId="7209B179" w14:textId="7916DB25" w:rsidR="005B759C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Claudio Puchi Germani</w:t>
            </w:r>
          </w:p>
        </w:tc>
      </w:tr>
      <w:tr w:rsidR="00A32D86" w:rsidRPr="007B5AD8" w14:paraId="73B15F35" w14:textId="77777777" w:rsidTr="00837333">
        <w:trPr>
          <w:trHeight w:val="730"/>
        </w:trPr>
        <w:tc>
          <w:tcPr>
            <w:tcW w:w="3355" w:type="dxa"/>
            <w:gridSpan w:val="5"/>
          </w:tcPr>
          <w:p w14:paraId="509B38F9" w14:textId="77777777" w:rsidR="006A1271" w:rsidRPr="007B5AD8" w:rsidRDefault="006A127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Firma</w:t>
            </w:r>
          </w:p>
        </w:tc>
        <w:tc>
          <w:tcPr>
            <w:tcW w:w="7102" w:type="dxa"/>
            <w:gridSpan w:val="2"/>
          </w:tcPr>
          <w:p w14:paraId="6DE59507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  <w:p w14:paraId="1B930EF4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769E79C6" w14:textId="77777777" w:rsidR="005B759C" w:rsidRPr="001C251D" w:rsidRDefault="005B759C" w:rsidP="001C251D">
      <w:pPr>
        <w:rPr>
          <w:rFonts w:ascii="Gadugi" w:hAnsi="Gadugi"/>
          <w:sz w:val="12"/>
          <w:szCs w:val="24"/>
        </w:rPr>
      </w:pPr>
    </w:p>
    <w:sectPr w:rsidR="005B759C" w:rsidRPr="001C251D" w:rsidSect="00F6430E">
      <w:pgSz w:w="12242" w:h="15842" w:code="1"/>
      <w:pgMar w:top="567" w:right="567" w:bottom="567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50028"/>
    <w:multiLevelType w:val="hybridMultilevel"/>
    <w:tmpl w:val="26CCE9B4"/>
    <w:lvl w:ilvl="0" w:tplc="8FF65B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5A1"/>
    <w:multiLevelType w:val="hybridMultilevel"/>
    <w:tmpl w:val="14566AB8"/>
    <w:lvl w:ilvl="0" w:tplc="39AABD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335D5"/>
    <w:multiLevelType w:val="hybridMultilevel"/>
    <w:tmpl w:val="7CD68D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099"/>
    <w:multiLevelType w:val="hybridMultilevel"/>
    <w:tmpl w:val="04EC1A64"/>
    <w:lvl w:ilvl="0" w:tplc="639244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A45C1"/>
    <w:multiLevelType w:val="hybridMultilevel"/>
    <w:tmpl w:val="193C90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058383">
    <w:abstractNumId w:val="4"/>
  </w:num>
  <w:num w:numId="2" w16cid:durableId="1599799755">
    <w:abstractNumId w:val="2"/>
  </w:num>
  <w:num w:numId="3" w16cid:durableId="1563053123">
    <w:abstractNumId w:val="1"/>
  </w:num>
  <w:num w:numId="4" w16cid:durableId="200477064">
    <w:abstractNumId w:val="0"/>
  </w:num>
  <w:num w:numId="5" w16cid:durableId="1114253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A1"/>
    <w:rsid w:val="00033171"/>
    <w:rsid w:val="00053E01"/>
    <w:rsid w:val="00075592"/>
    <w:rsid w:val="00091099"/>
    <w:rsid w:val="000A016C"/>
    <w:rsid w:val="000A573A"/>
    <w:rsid w:val="000B5DF4"/>
    <w:rsid w:val="000D67F1"/>
    <w:rsid w:val="00101A3A"/>
    <w:rsid w:val="00115E83"/>
    <w:rsid w:val="001161A4"/>
    <w:rsid w:val="00140106"/>
    <w:rsid w:val="00141CB6"/>
    <w:rsid w:val="00154174"/>
    <w:rsid w:val="00164093"/>
    <w:rsid w:val="00165F89"/>
    <w:rsid w:val="001A79D2"/>
    <w:rsid w:val="001C251D"/>
    <w:rsid w:val="001D0CC8"/>
    <w:rsid w:val="00207F63"/>
    <w:rsid w:val="00242DC1"/>
    <w:rsid w:val="00331CD2"/>
    <w:rsid w:val="003426B1"/>
    <w:rsid w:val="003606F3"/>
    <w:rsid w:val="00395113"/>
    <w:rsid w:val="003F6925"/>
    <w:rsid w:val="00415B7C"/>
    <w:rsid w:val="00417277"/>
    <w:rsid w:val="00475EBD"/>
    <w:rsid w:val="004977CA"/>
    <w:rsid w:val="004D0105"/>
    <w:rsid w:val="00507A89"/>
    <w:rsid w:val="00554E89"/>
    <w:rsid w:val="00570F98"/>
    <w:rsid w:val="005725C3"/>
    <w:rsid w:val="00574CC6"/>
    <w:rsid w:val="005A3D43"/>
    <w:rsid w:val="005B759C"/>
    <w:rsid w:val="005C17E6"/>
    <w:rsid w:val="005C6BE4"/>
    <w:rsid w:val="005D3763"/>
    <w:rsid w:val="005E750E"/>
    <w:rsid w:val="005F008D"/>
    <w:rsid w:val="006334DF"/>
    <w:rsid w:val="00645280"/>
    <w:rsid w:val="0066072F"/>
    <w:rsid w:val="0066461E"/>
    <w:rsid w:val="006654B9"/>
    <w:rsid w:val="00675CDA"/>
    <w:rsid w:val="00676A03"/>
    <w:rsid w:val="00685044"/>
    <w:rsid w:val="006A1271"/>
    <w:rsid w:val="006C6407"/>
    <w:rsid w:val="006E5BC8"/>
    <w:rsid w:val="00701B47"/>
    <w:rsid w:val="0075323C"/>
    <w:rsid w:val="0075612B"/>
    <w:rsid w:val="007B545F"/>
    <w:rsid w:val="007B5AD8"/>
    <w:rsid w:val="007B5C30"/>
    <w:rsid w:val="007E039B"/>
    <w:rsid w:val="00801B74"/>
    <w:rsid w:val="00823EFB"/>
    <w:rsid w:val="00837333"/>
    <w:rsid w:val="00847E5F"/>
    <w:rsid w:val="0089578A"/>
    <w:rsid w:val="008A6804"/>
    <w:rsid w:val="008D4369"/>
    <w:rsid w:val="008D4C3A"/>
    <w:rsid w:val="008D7EC4"/>
    <w:rsid w:val="008E007D"/>
    <w:rsid w:val="008F7286"/>
    <w:rsid w:val="00921BF5"/>
    <w:rsid w:val="00945532"/>
    <w:rsid w:val="00951D0D"/>
    <w:rsid w:val="009712A2"/>
    <w:rsid w:val="00973A0B"/>
    <w:rsid w:val="009A503F"/>
    <w:rsid w:val="009B1048"/>
    <w:rsid w:val="009B4351"/>
    <w:rsid w:val="009C21FE"/>
    <w:rsid w:val="009D4314"/>
    <w:rsid w:val="00A017ED"/>
    <w:rsid w:val="00A32D86"/>
    <w:rsid w:val="00AC5B37"/>
    <w:rsid w:val="00AF1CE9"/>
    <w:rsid w:val="00B36F00"/>
    <w:rsid w:val="00B8008E"/>
    <w:rsid w:val="00B83DE9"/>
    <w:rsid w:val="00B9629A"/>
    <w:rsid w:val="00BC24CC"/>
    <w:rsid w:val="00C01F36"/>
    <w:rsid w:val="00C22388"/>
    <w:rsid w:val="00C27275"/>
    <w:rsid w:val="00C46084"/>
    <w:rsid w:val="00C96DC3"/>
    <w:rsid w:val="00CC2490"/>
    <w:rsid w:val="00D01CF4"/>
    <w:rsid w:val="00D072D5"/>
    <w:rsid w:val="00D665A1"/>
    <w:rsid w:val="00D7015D"/>
    <w:rsid w:val="00DB7907"/>
    <w:rsid w:val="00DD32BA"/>
    <w:rsid w:val="00DF2451"/>
    <w:rsid w:val="00E258EB"/>
    <w:rsid w:val="00E73FBF"/>
    <w:rsid w:val="00E964E3"/>
    <w:rsid w:val="00EA1073"/>
    <w:rsid w:val="00EB10C8"/>
    <w:rsid w:val="00EF3824"/>
    <w:rsid w:val="00F030EA"/>
    <w:rsid w:val="00F0747B"/>
    <w:rsid w:val="00F6430E"/>
    <w:rsid w:val="00F82A90"/>
    <w:rsid w:val="00F90A73"/>
    <w:rsid w:val="00FF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DBEF"/>
  <w15:chartTrackingRefBased/>
  <w15:docId w15:val="{E78305CD-180E-43B4-876F-21B089FE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B1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B10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C2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Fernanda Lillo Lobos</dc:creator>
  <cp:keywords/>
  <cp:lastModifiedBy>Claudio Puchi.</cp:lastModifiedBy>
  <cp:revision>18</cp:revision>
  <cp:lastPrinted>2023-09-01T22:05:00Z</cp:lastPrinted>
  <dcterms:created xsi:type="dcterms:W3CDTF">2023-03-17T21:39:00Z</dcterms:created>
  <dcterms:modified xsi:type="dcterms:W3CDTF">2026-05-15T23:02:00Z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